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6DA" w:rsidRPr="00BA4209" w:rsidRDefault="000276DA" w:rsidP="00F02D0F">
      <w:pPr>
        <w:spacing w:line="560" w:lineRule="exact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附件2：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1"/>
        <w:jc w:val="left"/>
        <w:outlineLvl w:val="2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</w:p>
    <w:p w:rsidR="000276DA" w:rsidRDefault="000276DA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  <w:r w:rsidRPr="00F02D0F">
        <w:rPr>
          <w:rFonts w:ascii="华文仿宋" w:eastAsia="华文仿宋" w:hAnsi="华文仿宋" w:cs="宋体" w:hint="eastAsia"/>
          <w:b/>
          <w:bCs/>
          <w:kern w:val="0"/>
          <w:sz w:val="36"/>
          <w:szCs w:val="32"/>
        </w:rPr>
        <w:t>初赛奖励规则</w:t>
      </w:r>
    </w:p>
    <w:p w:rsidR="00F02D0F" w:rsidRPr="00F02D0F" w:rsidRDefault="00F02D0F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1.本次答题活动设置签到奖励，每天签到均可获得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2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0权益值；完善性别、年龄、学历、投资年限、就业状态等相关信息，每项可获得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3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0权益值；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2.用户注册登录之后，可以获得0.3-50元拼手气红包，每位用户仅有一次领取机会，数量有限，先到先得；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3.每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周个人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排位赛将会根据8个关卡设置对应的8个奖金池，按照用户的过关人数累计平分对应关卡奖金池奖金（如用户A第一关过关，则其可平分第一关奖金池；而用户B通过8关，则其可平分第一关到第八关8个奖金池的奖金），用户过关数越多，则平分的奖金越多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4.排名奖励：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周权益排行：每周1000元，周权益排行榜中第1名的用户获得160元现金奖励，2-10名的用户各获得60元奖励；11-20名的用户各获得30元现金奖励；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“主题赛周”权益排行：活动期间，设置2个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主题赛周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，每周2000元，其中第1名的用户获得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32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0元现金奖励，2-10名的用户各获得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12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0元奖励；11-20名的用户各获得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6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0元现金奖励；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lastRenderedPageBreak/>
        <w:t>活动总排行：1-5名各获得200元现金奖励，6-20名用户各获得80元现金奖励；21-50获得60元现金奖励；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5.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权益值大转盘抽奖：答题活动结束后，201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年6月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16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日 00:00至201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年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月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23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日 23:59期间，每消耗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00权益值将可以获得一次大转盘抽奖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机会，大转盘奖励为0元-10元现金红包，数量有限，先得先得；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6.赛区划分：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河北赛区：河北、北京、天津、 河南、山西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辽宁赛区：辽宁、黑龙江、吉林、内蒙古、陕西、新疆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上海赛区：上海、安徽、浙江、香港、澳门、台湾 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江西赛区：江西、广东、福建、广西、海南 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山东赛区：山东、江苏、甘肃、宁夏、青海 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湖南赛区：湖南、湖北、云南、贵州、四川、重庆、西藏 </w:t>
      </w:r>
    </w:p>
    <w:p w:rsidR="000276DA" w:rsidRPr="00BA4209" w:rsidRDefault="000276DA" w:rsidP="00BA4209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大赛直通车：各赛区总权益值排行榜前20、各赛区群英榜前30、各赛区传奇榜前30的答题者、全国总权益值前100的答题者将获得《股东来了》区域复赛参赛资格。如各赛区内入围答题者重合，则从各赛区传奇榜向下顺延，直至各赛区选择不低于80名不重复的参赛者。</w:t>
      </w:r>
    </w:p>
    <w:p w:rsidR="00F02D0F" w:rsidRDefault="00F02D0F">
      <w:pPr>
        <w:widowControl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bookmarkStart w:id="0" w:name="_GoBack"/>
      <w:bookmarkEnd w:id="0"/>
    </w:p>
    <w:sectPr w:rsidR="00F02D0F" w:rsidSect="00BA4209"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AB" w:rsidRDefault="00C750AB" w:rsidP="001B5F85">
      <w:r>
        <w:separator/>
      </w:r>
    </w:p>
  </w:endnote>
  <w:endnote w:type="continuationSeparator" w:id="0">
    <w:p w:rsidR="00C750AB" w:rsidRDefault="00C750AB" w:rsidP="001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7" w:rsidRDefault="003D104B">
    <w:pPr>
      <w:pStyle w:val="a5"/>
      <w:jc w:val="center"/>
    </w:pPr>
    <w:r>
      <w:fldChar w:fldCharType="begin"/>
    </w:r>
    <w:r w:rsidR="003D50A7">
      <w:instrText>PAGE   \* MERGEFORMAT</w:instrText>
    </w:r>
    <w:r>
      <w:fldChar w:fldCharType="separate"/>
    </w:r>
    <w:r w:rsidR="00F634C7" w:rsidRPr="00F634C7">
      <w:rPr>
        <w:noProof/>
        <w:lang w:val="zh-CN"/>
      </w:rPr>
      <w:t>2</w:t>
    </w:r>
    <w:r>
      <w:fldChar w:fldCharType="end"/>
    </w:r>
  </w:p>
  <w:p w:rsidR="003D50A7" w:rsidRDefault="003D5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AB" w:rsidRDefault="00C750AB" w:rsidP="001B5F85">
      <w:r>
        <w:separator/>
      </w:r>
    </w:p>
  </w:footnote>
  <w:footnote w:type="continuationSeparator" w:id="0">
    <w:p w:rsidR="00C750AB" w:rsidRDefault="00C750AB" w:rsidP="001B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clip_image001"/>
      </v:shape>
    </w:pict>
  </w:numPicBullet>
  <w:abstractNum w:abstractNumId="0">
    <w:nsid w:val="190A18F8"/>
    <w:multiLevelType w:val="singleLevel"/>
    <w:tmpl w:val="190A18F8"/>
    <w:lvl w:ilvl="0">
      <w:start w:val="6"/>
      <w:numFmt w:val="decimal"/>
      <w:suff w:val="space"/>
      <w:lvlText w:val="%1."/>
      <w:lvlJc w:val="left"/>
    </w:lvl>
  </w:abstractNum>
  <w:abstractNum w:abstractNumId="1">
    <w:nsid w:val="1FC334E4"/>
    <w:multiLevelType w:val="hybridMultilevel"/>
    <w:tmpl w:val="BE4E5B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196473"/>
    <w:multiLevelType w:val="hybridMultilevel"/>
    <w:tmpl w:val="EE189AB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403227"/>
    <w:multiLevelType w:val="hybridMultilevel"/>
    <w:tmpl w:val="37B0DA7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172D57"/>
    <w:multiLevelType w:val="hybridMultilevel"/>
    <w:tmpl w:val="4BFED6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6D"/>
    <w:rsid w:val="00011225"/>
    <w:rsid w:val="00012264"/>
    <w:rsid w:val="00012D6D"/>
    <w:rsid w:val="00022C5D"/>
    <w:rsid w:val="00024ADE"/>
    <w:rsid w:val="00026A10"/>
    <w:rsid w:val="000276DA"/>
    <w:rsid w:val="0005039D"/>
    <w:rsid w:val="000529CC"/>
    <w:rsid w:val="00054F54"/>
    <w:rsid w:val="0006079C"/>
    <w:rsid w:val="000609EB"/>
    <w:rsid w:val="00065F9E"/>
    <w:rsid w:val="00067131"/>
    <w:rsid w:val="0007477D"/>
    <w:rsid w:val="000839C6"/>
    <w:rsid w:val="0009132C"/>
    <w:rsid w:val="00091946"/>
    <w:rsid w:val="00094FB6"/>
    <w:rsid w:val="000A0263"/>
    <w:rsid w:val="000A1748"/>
    <w:rsid w:val="000A2276"/>
    <w:rsid w:val="000A30C1"/>
    <w:rsid w:val="000C1246"/>
    <w:rsid w:val="000C6916"/>
    <w:rsid w:val="000D0A30"/>
    <w:rsid w:val="000D0AD2"/>
    <w:rsid w:val="000D2963"/>
    <w:rsid w:val="000D796D"/>
    <w:rsid w:val="000E01A9"/>
    <w:rsid w:val="000E01D4"/>
    <w:rsid w:val="000E231B"/>
    <w:rsid w:val="000E2A8F"/>
    <w:rsid w:val="000E345C"/>
    <w:rsid w:val="000E3EE4"/>
    <w:rsid w:val="000E3F7B"/>
    <w:rsid w:val="000F0FE7"/>
    <w:rsid w:val="000F1D5E"/>
    <w:rsid w:val="000F20C8"/>
    <w:rsid w:val="000F543D"/>
    <w:rsid w:val="000F5CAD"/>
    <w:rsid w:val="000F67CD"/>
    <w:rsid w:val="000F7BBE"/>
    <w:rsid w:val="001003B0"/>
    <w:rsid w:val="00101418"/>
    <w:rsid w:val="00104411"/>
    <w:rsid w:val="00105715"/>
    <w:rsid w:val="00105739"/>
    <w:rsid w:val="00112B98"/>
    <w:rsid w:val="00116442"/>
    <w:rsid w:val="00120192"/>
    <w:rsid w:val="00124676"/>
    <w:rsid w:val="00125809"/>
    <w:rsid w:val="001343A8"/>
    <w:rsid w:val="00135520"/>
    <w:rsid w:val="0014225B"/>
    <w:rsid w:val="001522FD"/>
    <w:rsid w:val="0015543B"/>
    <w:rsid w:val="0016065E"/>
    <w:rsid w:val="00161882"/>
    <w:rsid w:val="0016525F"/>
    <w:rsid w:val="00170D2B"/>
    <w:rsid w:val="00172A27"/>
    <w:rsid w:val="0017398B"/>
    <w:rsid w:val="001753E9"/>
    <w:rsid w:val="0018219C"/>
    <w:rsid w:val="00194230"/>
    <w:rsid w:val="001A4600"/>
    <w:rsid w:val="001A5DD9"/>
    <w:rsid w:val="001A6992"/>
    <w:rsid w:val="001A6FCD"/>
    <w:rsid w:val="001B147A"/>
    <w:rsid w:val="001B1A21"/>
    <w:rsid w:val="001B22D0"/>
    <w:rsid w:val="001B2C01"/>
    <w:rsid w:val="001B358A"/>
    <w:rsid w:val="001B5F85"/>
    <w:rsid w:val="001B68AE"/>
    <w:rsid w:val="001B6BBE"/>
    <w:rsid w:val="001B7216"/>
    <w:rsid w:val="001B7ECA"/>
    <w:rsid w:val="001C3839"/>
    <w:rsid w:val="001C59A9"/>
    <w:rsid w:val="001E0BE7"/>
    <w:rsid w:val="001E0FEC"/>
    <w:rsid w:val="001E2DE4"/>
    <w:rsid w:val="001E44FB"/>
    <w:rsid w:val="001E5002"/>
    <w:rsid w:val="001F0E21"/>
    <w:rsid w:val="001F1071"/>
    <w:rsid w:val="001F133B"/>
    <w:rsid w:val="001F2860"/>
    <w:rsid w:val="001F2E2C"/>
    <w:rsid w:val="001F503E"/>
    <w:rsid w:val="00213928"/>
    <w:rsid w:val="00222783"/>
    <w:rsid w:val="002238F9"/>
    <w:rsid w:val="00225CC6"/>
    <w:rsid w:val="00226D8A"/>
    <w:rsid w:val="00227D91"/>
    <w:rsid w:val="00230C75"/>
    <w:rsid w:val="00231C43"/>
    <w:rsid w:val="00234385"/>
    <w:rsid w:val="00235D50"/>
    <w:rsid w:val="002367ED"/>
    <w:rsid w:val="00241499"/>
    <w:rsid w:val="00244D3A"/>
    <w:rsid w:val="00245F09"/>
    <w:rsid w:val="00247BDA"/>
    <w:rsid w:val="00250793"/>
    <w:rsid w:val="00252928"/>
    <w:rsid w:val="0025470B"/>
    <w:rsid w:val="00254C06"/>
    <w:rsid w:val="00265323"/>
    <w:rsid w:val="00265D2C"/>
    <w:rsid w:val="0026759C"/>
    <w:rsid w:val="0027341E"/>
    <w:rsid w:val="00282A24"/>
    <w:rsid w:val="002959A9"/>
    <w:rsid w:val="002971EC"/>
    <w:rsid w:val="002A41AD"/>
    <w:rsid w:val="002A5C6F"/>
    <w:rsid w:val="002A7DD8"/>
    <w:rsid w:val="002B126E"/>
    <w:rsid w:val="002B3EC2"/>
    <w:rsid w:val="002C3967"/>
    <w:rsid w:val="002C4BFD"/>
    <w:rsid w:val="002D1E28"/>
    <w:rsid w:val="002D343E"/>
    <w:rsid w:val="002D371E"/>
    <w:rsid w:val="002D3982"/>
    <w:rsid w:val="002D4A80"/>
    <w:rsid w:val="002D5524"/>
    <w:rsid w:val="002D6C13"/>
    <w:rsid w:val="002D77BA"/>
    <w:rsid w:val="002E4466"/>
    <w:rsid w:val="002F02B5"/>
    <w:rsid w:val="002F0A0C"/>
    <w:rsid w:val="002F2483"/>
    <w:rsid w:val="002F32E6"/>
    <w:rsid w:val="002F33C7"/>
    <w:rsid w:val="002F6EB0"/>
    <w:rsid w:val="002F743F"/>
    <w:rsid w:val="00300447"/>
    <w:rsid w:val="00300B5C"/>
    <w:rsid w:val="00301752"/>
    <w:rsid w:val="00302DA0"/>
    <w:rsid w:val="00306791"/>
    <w:rsid w:val="0031120E"/>
    <w:rsid w:val="00314A32"/>
    <w:rsid w:val="0032262F"/>
    <w:rsid w:val="0032320D"/>
    <w:rsid w:val="00323556"/>
    <w:rsid w:val="00333DDE"/>
    <w:rsid w:val="00335305"/>
    <w:rsid w:val="00336749"/>
    <w:rsid w:val="00343377"/>
    <w:rsid w:val="00351E7B"/>
    <w:rsid w:val="00353A6A"/>
    <w:rsid w:val="00353FFC"/>
    <w:rsid w:val="003560D5"/>
    <w:rsid w:val="00356759"/>
    <w:rsid w:val="00360266"/>
    <w:rsid w:val="00362BEB"/>
    <w:rsid w:val="00371E2A"/>
    <w:rsid w:val="00377048"/>
    <w:rsid w:val="00380EF9"/>
    <w:rsid w:val="00382DEC"/>
    <w:rsid w:val="00383FA8"/>
    <w:rsid w:val="003854E1"/>
    <w:rsid w:val="00386DD9"/>
    <w:rsid w:val="003927F7"/>
    <w:rsid w:val="00395528"/>
    <w:rsid w:val="00396DDB"/>
    <w:rsid w:val="003A06FE"/>
    <w:rsid w:val="003A26C4"/>
    <w:rsid w:val="003A3E5B"/>
    <w:rsid w:val="003A4570"/>
    <w:rsid w:val="003B6265"/>
    <w:rsid w:val="003B62F9"/>
    <w:rsid w:val="003C2C1F"/>
    <w:rsid w:val="003D104B"/>
    <w:rsid w:val="003D3B25"/>
    <w:rsid w:val="003D50A7"/>
    <w:rsid w:val="003D5249"/>
    <w:rsid w:val="003E1DC1"/>
    <w:rsid w:val="003E2637"/>
    <w:rsid w:val="003E6903"/>
    <w:rsid w:val="00403966"/>
    <w:rsid w:val="0040407F"/>
    <w:rsid w:val="004067E1"/>
    <w:rsid w:val="004110F0"/>
    <w:rsid w:val="00412032"/>
    <w:rsid w:val="00415FB6"/>
    <w:rsid w:val="00417374"/>
    <w:rsid w:val="0042542C"/>
    <w:rsid w:val="0043144C"/>
    <w:rsid w:val="00431456"/>
    <w:rsid w:val="00433C1F"/>
    <w:rsid w:val="00435841"/>
    <w:rsid w:val="0044018F"/>
    <w:rsid w:val="00441552"/>
    <w:rsid w:val="00450AA7"/>
    <w:rsid w:val="00451FCB"/>
    <w:rsid w:val="00452D00"/>
    <w:rsid w:val="0045408A"/>
    <w:rsid w:val="004552AF"/>
    <w:rsid w:val="004606D4"/>
    <w:rsid w:val="004615EB"/>
    <w:rsid w:val="00463E5A"/>
    <w:rsid w:val="00465165"/>
    <w:rsid w:val="00470C87"/>
    <w:rsid w:val="00473388"/>
    <w:rsid w:val="00474B80"/>
    <w:rsid w:val="00477A83"/>
    <w:rsid w:val="00491C3C"/>
    <w:rsid w:val="00492F63"/>
    <w:rsid w:val="00493992"/>
    <w:rsid w:val="0049569F"/>
    <w:rsid w:val="004959D7"/>
    <w:rsid w:val="004975DE"/>
    <w:rsid w:val="004B534B"/>
    <w:rsid w:val="004B6050"/>
    <w:rsid w:val="004B6946"/>
    <w:rsid w:val="004B7629"/>
    <w:rsid w:val="004B7D61"/>
    <w:rsid w:val="004C02C5"/>
    <w:rsid w:val="004C1228"/>
    <w:rsid w:val="004C32F4"/>
    <w:rsid w:val="004C3A70"/>
    <w:rsid w:val="004D0464"/>
    <w:rsid w:val="004D1A72"/>
    <w:rsid w:val="004D35B3"/>
    <w:rsid w:val="004D663F"/>
    <w:rsid w:val="004D69A2"/>
    <w:rsid w:val="004E641A"/>
    <w:rsid w:val="004E708A"/>
    <w:rsid w:val="004E7302"/>
    <w:rsid w:val="004E7B2F"/>
    <w:rsid w:val="00517174"/>
    <w:rsid w:val="00526B9F"/>
    <w:rsid w:val="0052761A"/>
    <w:rsid w:val="00532C7B"/>
    <w:rsid w:val="005406C9"/>
    <w:rsid w:val="00541F85"/>
    <w:rsid w:val="005477D5"/>
    <w:rsid w:val="00550577"/>
    <w:rsid w:val="005546B1"/>
    <w:rsid w:val="00563795"/>
    <w:rsid w:val="00563F5D"/>
    <w:rsid w:val="005650B2"/>
    <w:rsid w:val="00570999"/>
    <w:rsid w:val="00580184"/>
    <w:rsid w:val="00582AD1"/>
    <w:rsid w:val="00582F37"/>
    <w:rsid w:val="00585260"/>
    <w:rsid w:val="00586C9C"/>
    <w:rsid w:val="00586F6D"/>
    <w:rsid w:val="00590C50"/>
    <w:rsid w:val="005A2EBF"/>
    <w:rsid w:val="005A3B00"/>
    <w:rsid w:val="005A5580"/>
    <w:rsid w:val="005B33AC"/>
    <w:rsid w:val="005B4307"/>
    <w:rsid w:val="005B4AB4"/>
    <w:rsid w:val="005B64C8"/>
    <w:rsid w:val="005B6C9D"/>
    <w:rsid w:val="005C236E"/>
    <w:rsid w:val="005C2682"/>
    <w:rsid w:val="005C38A3"/>
    <w:rsid w:val="005C7EC7"/>
    <w:rsid w:val="005D001A"/>
    <w:rsid w:val="005D1623"/>
    <w:rsid w:val="005D2AB1"/>
    <w:rsid w:val="005D2EA1"/>
    <w:rsid w:val="005E0572"/>
    <w:rsid w:val="005E3206"/>
    <w:rsid w:val="005E3423"/>
    <w:rsid w:val="005F0964"/>
    <w:rsid w:val="005F363C"/>
    <w:rsid w:val="005F4FD1"/>
    <w:rsid w:val="005F50B3"/>
    <w:rsid w:val="00601BAC"/>
    <w:rsid w:val="00603BB1"/>
    <w:rsid w:val="00605449"/>
    <w:rsid w:val="00605E63"/>
    <w:rsid w:val="00611234"/>
    <w:rsid w:val="006136EB"/>
    <w:rsid w:val="00615D04"/>
    <w:rsid w:val="00623949"/>
    <w:rsid w:val="00626939"/>
    <w:rsid w:val="00626A3D"/>
    <w:rsid w:val="0063173D"/>
    <w:rsid w:val="00631E12"/>
    <w:rsid w:val="006359EC"/>
    <w:rsid w:val="0063614A"/>
    <w:rsid w:val="006375E4"/>
    <w:rsid w:val="006408C6"/>
    <w:rsid w:val="00646093"/>
    <w:rsid w:val="006478DE"/>
    <w:rsid w:val="00647FC0"/>
    <w:rsid w:val="0065163B"/>
    <w:rsid w:val="00662126"/>
    <w:rsid w:val="00670FF8"/>
    <w:rsid w:val="00672D00"/>
    <w:rsid w:val="00673958"/>
    <w:rsid w:val="00677903"/>
    <w:rsid w:val="00681F5A"/>
    <w:rsid w:val="00685259"/>
    <w:rsid w:val="00687DF3"/>
    <w:rsid w:val="006900BE"/>
    <w:rsid w:val="00694946"/>
    <w:rsid w:val="006A2B10"/>
    <w:rsid w:val="006A4401"/>
    <w:rsid w:val="006A591B"/>
    <w:rsid w:val="006A5B09"/>
    <w:rsid w:val="006A6B33"/>
    <w:rsid w:val="006B2056"/>
    <w:rsid w:val="006B2301"/>
    <w:rsid w:val="006B2539"/>
    <w:rsid w:val="006B3BEA"/>
    <w:rsid w:val="006B3E7A"/>
    <w:rsid w:val="006D0A3A"/>
    <w:rsid w:val="006D2106"/>
    <w:rsid w:val="006D2DC0"/>
    <w:rsid w:val="006D4CB0"/>
    <w:rsid w:val="006F2249"/>
    <w:rsid w:val="006F2910"/>
    <w:rsid w:val="006F2E4C"/>
    <w:rsid w:val="006F4DE5"/>
    <w:rsid w:val="006F6C3A"/>
    <w:rsid w:val="00703741"/>
    <w:rsid w:val="00707CDE"/>
    <w:rsid w:val="00710A07"/>
    <w:rsid w:val="007114C9"/>
    <w:rsid w:val="007248B7"/>
    <w:rsid w:val="00730111"/>
    <w:rsid w:val="00732BDF"/>
    <w:rsid w:val="00740955"/>
    <w:rsid w:val="00741F1C"/>
    <w:rsid w:val="007471B0"/>
    <w:rsid w:val="00752886"/>
    <w:rsid w:val="00756045"/>
    <w:rsid w:val="00757A57"/>
    <w:rsid w:val="00763441"/>
    <w:rsid w:val="00764FA9"/>
    <w:rsid w:val="00770714"/>
    <w:rsid w:val="00777770"/>
    <w:rsid w:val="007813A7"/>
    <w:rsid w:val="00785832"/>
    <w:rsid w:val="00797CA1"/>
    <w:rsid w:val="007A00E6"/>
    <w:rsid w:val="007A1617"/>
    <w:rsid w:val="007A1B96"/>
    <w:rsid w:val="007A4C80"/>
    <w:rsid w:val="007B7C7F"/>
    <w:rsid w:val="007B7D8D"/>
    <w:rsid w:val="007C0DB3"/>
    <w:rsid w:val="007C4023"/>
    <w:rsid w:val="007C4149"/>
    <w:rsid w:val="007C4BBA"/>
    <w:rsid w:val="007C756E"/>
    <w:rsid w:val="007D1C75"/>
    <w:rsid w:val="007D388A"/>
    <w:rsid w:val="007D7963"/>
    <w:rsid w:val="007E0B86"/>
    <w:rsid w:val="007E1669"/>
    <w:rsid w:val="007E2228"/>
    <w:rsid w:val="007E29FC"/>
    <w:rsid w:val="007F15F3"/>
    <w:rsid w:val="007F505E"/>
    <w:rsid w:val="007F63C9"/>
    <w:rsid w:val="007F7F91"/>
    <w:rsid w:val="0080792F"/>
    <w:rsid w:val="00811C9A"/>
    <w:rsid w:val="008161C4"/>
    <w:rsid w:val="00823E4A"/>
    <w:rsid w:val="00827C94"/>
    <w:rsid w:val="00832EA4"/>
    <w:rsid w:val="00841FB2"/>
    <w:rsid w:val="0084718E"/>
    <w:rsid w:val="00854977"/>
    <w:rsid w:val="00862BB2"/>
    <w:rsid w:val="00870857"/>
    <w:rsid w:val="008721D1"/>
    <w:rsid w:val="008729C0"/>
    <w:rsid w:val="008737C8"/>
    <w:rsid w:val="00875E68"/>
    <w:rsid w:val="0087624A"/>
    <w:rsid w:val="0087682C"/>
    <w:rsid w:val="00884CEA"/>
    <w:rsid w:val="00886FE6"/>
    <w:rsid w:val="0089105C"/>
    <w:rsid w:val="008B11E7"/>
    <w:rsid w:val="008C1665"/>
    <w:rsid w:val="008C44A1"/>
    <w:rsid w:val="008C5FD2"/>
    <w:rsid w:val="008C6070"/>
    <w:rsid w:val="008C75F9"/>
    <w:rsid w:val="008D1161"/>
    <w:rsid w:val="008D4871"/>
    <w:rsid w:val="008E0427"/>
    <w:rsid w:val="008F5962"/>
    <w:rsid w:val="008F5E8F"/>
    <w:rsid w:val="008F65F9"/>
    <w:rsid w:val="009027ED"/>
    <w:rsid w:val="00902C4C"/>
    <w:rsid w:val="00903579"/>
    <w:rsid w:val="00920398"/>
    <w:rsid w:val="0092079E"/>
    <w:rsid w:val="00921D58"/>
    <w:rsid w:val="009303CA"/>
    <w:rsid w:val="00931488"/>
    <w:rsid w:val="009335A1"/>
    <w:rsid w:val="00936DCD"/>
    <w:rsid w:val="00937DA4"/>
    <w:rsid w:val="00942700"/>
    <w:rsid w:val="00943025"/>
    <w:rsid w:val="0094315A"/>
    <w:rsid w:val="009436EE"/>
    <w:rsid w:val="00944309"/>
    <w:rsid w:val="00955D92"/>
    <w:rsid w:val="00957D41"/>
    <w:rsid w:val="009606D1"/>
    <w:rsid w:val="00964122"/>
    <w:rsid w:val="00965EC1"/>
    <w:rsid w:val="00966806"/>
    <w:rsid w:val="0097393A"/>
    <w:rsid w:val="00973E0F"/>
    <w:rsid w:val="00985044"/>
    <w:rsid w:val="00990470"/>
    <w:rsid w:val="00991ED7"/>
    <w:rsid w:val="00997811"/>
    <w:rsid w:val="009A024D"/>
    <w:rsid w:val="009A0590"/>
    <w:rsid w:val="009A6175"/>
    <w:rsid w:val="009B2732"/>
    <w:rsid w:val="009B2C52"/>
    <w:rsid w:val="009B5240"/>
    <w:rsid w:val="009C3BA5"/>
    <w:rsid w:val="009C720E"/>
    <w:rsid w:val="009D01A3"/>
    <w:rsid w:val="009D7AD7"/>
    <w:rsid w:val="009E2371"/>
    <w:rsid w:val="009E3BBD"/>
    <w:rsid w:val="009F06F2"/>
    <w:rsid w:val="009F1980"/>
    <w:rsid w:val="009F4BB4"/>
    <w:rsid w:val="009F67E2"/>
    <w:rsid w:val="009F71A2"/>
    <w:rsid w:val="00A06643"/>
    <w:rsid w:val="00A07504"/>
    <w:rsid w:val="00A11CCC"/>
    <w:rsid w:val="00A12D7E"/>
    <w:rsid w:val="00A24E3A"/>
    <w:rsid w:val="00A30F64"/>
    <w:rsid w:val="00A3336D"/>
    <w:rsid w:val="00A3620A"/>
    <w:rsid w:val="00A36D4F"/>
    <w:rsid w:val="00A42AA3"/>
    <w:rsid w:val="00A46263"/>
    <w:rsid w:val="00A50DA2"/>
    <w:rsid w:val="00A54977"/>
    <w:rsid w:val="00A56A9E"/>
    <w:rsid w:val="00A628F8"/>
    <w:rsid w:val="00A67308"/>
    <w:rsid w:val="00A714C7"/>
    <w:rsid w:val="00A75607"/>
    <w:rsid w:val="00A75D98"/>
    <w:rsid w:val="00A77F19"/>
    <w:rsid w:val="00A84C66"/>
    <w:rsid w:val="00A85F2F"/>
    <w:rsid w:val="00A90ED2"/>
    <w:rsid w:val="00A9256B"/>
    <w:rsid w:val="00A94E51"/>
    <w:rsid w:val="00A97608"/>
    <w:rsid w:val="00AA1DE9"/>
    <w:rsid w:val="00AA2426"/>
    <w:rsid w:val="00AA372A"/>
    <w:rsid w:val="00AB0369"/>
    <w:rsid w:val="00AB27FF"/>
    <w:rsid w:val="00AB403A"/>
    <w:rsid w:val="00AB52AF"/>
    <w:rsid w:val="00AB58C4"/>
    <w:rsid w:val="00AB750A"/>
    <w:rsid w:val="00AC1691"/>
    <w:rsid w:val="00AC554F"/>
    <w:rsid w:val="00AC7BE6"/>
    <w:rsid w:val="00AD09A5"/>
    <w:rsid w:val="00AD18C1"/>
    <w:rsid w:val="00AD5181"/>
    <w:rsid w:val="00AD787F"/>
    <w:rsid w:val="00AE0F00"/>
    <w:rsid w:val="00AE2533"/>
    <w:rsid w:val="00AE3A2C"/>
    <w:rsid w:val="00AE482D"/>
    <w:rsid w:val="00AE5C82"/>
    <w:rsid w:val="00AF21FC"/>
    <w:rsid w:val="00AF2D1C"/>
    <w:rsid w:val="00B02212"/>
    <w:rsid w:val="00B025AA"/>
    <w:rsid w:val="00B0410E"/>
    <w:rsid w:val="00B0431A"/>
    <w:rsid w:val="00B048CD"/>
    <w:rsid w:val="00B14DC0"/>
    <w:rsid w:val="00B155C7"/>
    <w:rsid w:val="00B16D7E"/>
    <w:rsid w:val="00B20F74"/>
    <w:rsid w:val="00B23820"/>
    <w:rsid w:val="00B31014"/>
    <w:rsid w:val="00B31114"/>
    <w:rsid w:val="00B34E88"/>
    <w:rsid w:val="00B37AE4"/>
    <w:rsid w:val="00B40A25"/>
    <w:rsid w:val="00B41300"/>
    <w:rsid w:val="00B46B45"/>
    <w:rsid w:val="00B50636"/>
    <w:rsid w:val="00B54375"/>
    <w:rsid w:val="00B65087"/>
    <w:rsid w:val="00B66FA5"/>
    <w:rsid w:val="00B7072F"/>
    <w:rsid w:val="00B714DF"/>
    <w:rsid w:val="00B72534"/>
    <w:rsid w:val="00B7405C"/>
    <w:rsid w:val="00B7418E"/>
    <w:rsid w:val="00B74AE7"/>
    <w:rsid w:val="00B75B90"/>
    <w:rsid w:val="00B80D11"/>
    <w:rsid w:val="00B81B77"/>
    <w:rsid w:val="00B820EA"/>
    <w:rsid w:val="00B8326B"/>
    <w:rsid w:val="00B843F6"/>
    <w:rsid w:val="00B84BC9"/>
    <w:rsid w:val="00B8598F"/>
    <w:rsid w:val="00B877BC"/>
    <w:rsid w:val="00B90F74"/>
    <w:rsid w:val="00B923A0"/>
    <w:rsid w:val="00B950C3"/>
    <w:rsid w:val="00B96A60"/>
    <w:rsid w:val="00B9779D"/>
    <w:rsid w:val="00BA32BD"/>
    <w:rsid w:val="00BA4209"/>
    <w:rsid w:val="00BA44AD"/>
    <w:rsid w:val="00BA4A35"/>
    <w:rsid w:val="00BB1C57"/>
    <w:rsid w:val="00BB1E2F"/>
    <w:rsid w:val="00BC0F53"/>
    <w:rsid w:val="00BC2625"/>
    <w:rsid w:val="00BC3994"/>
    <w:rsid w:val="00BC6862"/>
    <w:rsid w:val="00BD7DEB"/>
    <w:rsid w:val="00BE10B4"/>
    <w:rsid w:val="00BE2603"/>
    <w:rsid w:val="00BE419C"/>
    <w:rsid w:val="00BF2727"/>
    <w:rsid w:val="00BF3D91"/>
    <w:rsid w:val="00BF5456"/>
    <w:rsid w:val="00BF7900"/>
    <w:rsid w:val="00C00D0E"/>
    <w:rsid w:val="00C04ED0"/>
    <w:rsid w:val="00C13818"/>
    <w:rsid w:val="00C15E9B"/>
    <w:rsid w:val="00C21BAF"/>
    <w:rsid w:val="00C23C0A"/>
    <w:rsid w:val="00C26E0A"/>
    <w:rsid w:val="00C4067E"/>
    <w:rsid w:val="00C40F4C"/>
    <w:rsid w:val="00C45F7A"/>
    <w:rsid w:val="00C50AA2"/>
    <w:rsid w:val="00C57340"/>
    <w:rsid w:val="00C641C6"/>
    <w:rsid w:val="00C7019A"/>
    <w:rsid w:val="00C71739"/>
    <w:rsid w:val="00C721B7"/>
    <w:rsid w:val="00C73970"/>
    <w:rsid w:val="00C750AB"/>
    <w:rsid w:val="00C8335C"/>
    <w:rsid w:val="00C83760"/>
    <w:rsid w:val="00C87805"/>
    <w:rsid w:val="00C957CC"/>
    <w:rsid w:val="00CA07EC"/>
    <w:rsid w:val="00CA1E2F"/>
    <w:rsid w:val="00CB16C1"/>
    <w:rsid w:val="00CB4588"/>
    <w:rsid w:val="00CB5B62"/>
    <w:rsid w:val="00CC2116"/>
    <w:rsid w:val="00CD046A"/>
    <w:rsid w:val="00CD1640"/>
    <w:rsid w:val="00CD6E83"/>
    <w:rsid w:val="00CE4A25"/>
    <w:rsid w:val="00CE581B"/>
    <w:rsid w:val="00CF1591"/>
    <w:rsid w:val="00CF2601"/>
    <w:rsid w:val="00D00171"/>
    <w:rsid w:val="00D07299"/>
    <w:rsid w:val="00D151D6"/>
    <w:rsid w:val="00D16311"/>
    <w:rsid w:val="00D1787D"/>
    <w:rsid w:val="00D274C6"/>
    <w:rsid w:val="00D30122"/>
    <w:rsid w:val="00D3484F"/>
    <w:rsid w:val="00D3736E"/>
    <w:rsid w:val="00D40107"/>
    <w:rsid w:val="00D42B82"/>
    <w:rsid w:val="00D43DA4"/>
    <w:rsid w:val="00D44034"/>
    <w:rsid w:val="00D45B81"/>
    <w:rsid w:val="00D468ED"/>
    <w:rsid w:val="00D511EF"/>
    <w:rsid w:val="00D53B90"/>
    <w:rsid w:val="00D601E8"/>
    <w:rsid w:val="00D63E40"/>
    <w:rsid w:val="00D67258"/>
    <w:rsid w:val="00D7381F"/>
    <w:rsid w:val="00D75686"/>
    <w:rsid w:val="00D76804"/>
    <w:rsid w:val="00D847B8"/>
    <w:rsid w:val="00D86E72"/>
    <w:rsid w:val="00D877E5"/>
    <w:rsid w:val="00D96785"/>
    <w:rsid w:val="00DA55F0"/>
    <w:rsid w:val="00DA5A48"/>
    <w:rsid w:val="00DA5C07"/>
    <w:rsid w:val="00DA6E90"/>
    <w:rsid w:val="00DA79D1"/>
    <w:rsid w:val="00DB1767"/>
    <w:rsid w:val="00DB4096"/>
    <w:rsid w:val="00DB6430"/>
    <w:rsid w:val="00DC194D"/>
    <w:rsid w:val="00DC3530"/>
    <w:rsid w:val="00DC4AC1"/>
    <w:rsid w:val="00DD19FD"/>
    <w:rsid w:val="00DD1BF2"/>
    <w:rsid w:val="00DD21AF"/>
    <w:rsid w:val="00DD23EE"/>
    <w:rsid w:val="00DD6E5A"/>
    <w:rsid w:val="00DE28EF"/>
    <w:rsid w:val="00DE2A10"/>
    <w:rsid w:val="00DE5853"/>
    <w:rsid w:val="00DE74A5"/>
    <w:rsid w:val="00DF056B"/>
    <w:rsid w:val="00DF2B2F"/>
    <w:rsid w:val="00E0021C"/>
    <w:rsid w:val="00E017EE"/>
    <w:rsid w:val="00E06259"/>
    <w:rsid w:val="00E1059D"/>
    <w:rsid w:val="00E1083F"/>
    <w:rsid w:val="00E13FDA"/>
    <w:rsid w:val="00E15B3D"/>
    <w:rsid w:val="00E17674"/>
    <w:rsid w:val="00E21F24"/>
    <w:rsid w:val="00E22A57"/>
    <w:rsid w:val="00E252CD"/>
    <w:rsid w:val="00E25926"/>
    <w:rsid w:val="00E26D5E"/>
    <w:rsid w:val="00E320D1"/>
    <w:rsid w:val="00E321D3"/>
    <w:rsid w:val="00E323F8"/>
    <w:rsid w:val="00E36D3A"/>
    <w:rsid w:val="00E373C6"/>
    <w:rsid w:val="00E403D8"/>
    <w:rsid w:val="00E403F4"/>
    <w:rsid w:val="00E47FF7"/>
    <w:rsid w:val="00E648C3"/>
    <w:rsid w:val="00E70CFD"/>
    <w:rsid w:val="00E7722A"/>
    <w:rsid w:val="00E91127"/>
    <w:rsid w:val="00EA493F"/>
    <w:rsid w:val="00EA4DD7"/>
    <w:rsid w:val="00EA533C"/>
    <w:rsid w:val="00EA6013"/>
    <w:rsid w:val="00EB259C"/>
    <w:rsid w:val="00EB39D0"/>
    <w:rsid w:val="00EB4DDA"/>
    <w:rsid w:val="00EC1483"/>
    <w:rsid w:val="00EC4BAB"/>
    <w:rsid w:val="00EC5032"/>
    <w:rsid w:val="00ED00C0"/>
    <w:rsid w:val="00ED382B"/>
    <w:rsid w:val="00ED44FC"/>
    <w:rsid w:val="00ED4EB8"/>
    <w:rsid w:val="00EE1C6C"/>
    <w:rsid w:val="00EE3135"/>
    <w:rsid w:val="00EE6B70"/>
    <w:rsid w:val="00EE6D96"/>
    <w:rsid w:val="00EE7014"/>
    <w:rsid w:val="00EE7B6B"/>
    <w:rsid w:val="00EF5F69"/>
    <w:rsid w:val="00F02D0F"/>
    <w:rsid w:val="00F03815"/>
    <w:rsid w:val="00F05229"/>
    <w:rsid w:val="00F06207"/>
    <w:rsid w:val="00F15787"/>
    <w:rsid w:val="00F157D9"/>
    <w:rsid w:val="00F214A8"/>
    <w:rsid w:val="00F25703"/>
    <w:rsid w:val="00F26FDF"/>
    <w:rsid w:val="00F3096A"/>
    <w:rsid w:val="00F40CEC"/>
    <w:rsid w:val="00F42892"/>
    <w:rsid w:val="00F459CE"/>
    <w:rsid w:val="00F50509"/>
    <w:rsid w:val="00F5411D"/>
    <w:rsid w:val="00F634C7"/>
    <w:rsid w:val="00F64C33"/>
    <w:rsid w:val="00F6674B"/>
    <w:rsid w:val="00F7240C"/>
    <w:rsid w:val="00F73C3A"/>
    <w:rsid w:val="00F752B7"/>
    <w:rsid w:val="00F778AC"/>
    <w:rsid w:val="00F821BD"/>
    <w:rsid w:val="00F91419"/>
    <w:rsid w:val="00F944AC"/>
    <w:rsid w:val="00F95BDC"/>
    <w:rsid w:val="00FA2CC3"/>
    <w:rsid w:val="00FB0897"/>
    <w:rsid w:val="00FB19F9"/>
    <w:rsid w:val="00FB1B58"/>
    <w:rsid w:val="00FB7202"/>
    <w:rsid w:val="00FB79F5"/>
    <w:rsid w:val="00FC3055"/>
    <w:rsid w:val="00FC4103"/>
    <w:rsid w:val="00FC718E"/>
    <w:rsid w:val="00FD1AF9"/>
    <w:rsid w:val="00FD29AB"/>
    <w:rsid w:val="00FD2E82"/>
    <w:rsid w:val="00FF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C217-699C-4AA2-89E7-C4373347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张懿</dc:creator>
  <cp:lastModifiedBy>xx</cp:lastModifiedBy>
  <cp:revision>3</cp:revision>
  <cp:lastPrinted>2019-03-25T08:30:00Z</cp:lastPrinted>
  <dcterms:created xsi:type="dcterms:W3CDTF">2019-04-30T07:30:00Z</dcterms:created>
  <dcterms:modified xsi:type="dcterms:W3CDTF">2019-04-30T07:32:00Z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