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BD" w:rsidRDefault="003236BD" w:rsidP="003236BD">
      <w:pPr>
        <w:pStyle w:val="a4"/>
        <w:shd w:val="clear" w:color="auto" w:fill="FFFFFF"/>
        <w:spacing w:before="0" w:beforeAutospacing="0" w:after="0" w:afterAutospacing="0"/>
        <w:jc w:val="both"/>
        <w:rPr>
          <w:rFonts w:ascii="微软雅黑" w:eastAsia="微软雅黑" w:hAnsi="微软雅黑"/>
          <w:color w:val="000000" w:themeColor="text1"/>
          <w:spacing w:val="8"/>
          <w:sz w:val="21"/>
          <w:szCs w:val="21"/>
        </w:rPr>
      </w:pPr>
      <w:r>
        <w:rPr>
          <w:rFonts w:ascii="华文仿宋" w:eastAsia="华文仿宋" w:hAnsi="华文仿宋" w:hint="eastAsia"/>
          <w:color w:val="000000" w:themeColor="text1"/>
          <w:sz w:val="32"/>
          <w:szCs w:val="32"/>
        </w:rPr>
        <w:t>附件1</w:t>
      </w:r>
      <w:r w:rsidRPr="00F40DE6">
        <w:rPr>
          <w:rFonts w:ascii="华文仿宋" w:eastAsia="华文仿宋" w:hAnsi="华文仿宋" w:hint="eastAsia"/>
          <w:color w:val="000000" w:themeColor="text1"/>
          <w:sz w:val="32"/>
          <w:szCs w:val="32"/>
        </w:rPr>
        <w:t>：</w:t>
      </w:r>
      <w:r w:rsidRPr="00F40DE6">
        <w:rPr>
          <w:rFonts w:ascii="微软雅黑" w:eastAsia="微软雅黑" w:hAnsi="微软雅黑" w:hint="eastAsia"/>
          <w:color w:val="000000" w:themeColor="text1"/>
          <w:spacing w:val="8"/>
          <w:sz w:val="21"/>
          <w:szCs w:val="21"/>
        </w:rPr>
        <w:t xml:space="preserve">    </w:t>
      </w:r>
    </w:p>
    <w:p w:rsidR="003236BD" w:rsidRPr="008D722A" w:rsidRDefault="003236BD" w:rsidP="003236BD">
      <w:pPr>
        <w:pStyle w:val="a4"/>
        <w:shd w:val="clear" w:color="auto" w:fill="FFFFFF"/>
        <w:spacing w:line="560" w:lineRule="exact"/>
        <w:ind w:firstLineChars="200" w:firstLine="721"/>
        <w:jc w:val="center"/>
        <w:rPr>
          <w:rFonts w:ascii="华文仿宋" w:eastAsia="华文仿宋" w:hAnsi="华文仿宋" w:cstheme="minorBidi"/>
          <w:b/>
          <w:kern w:val="2"/>
          <w:sz w:val="36"/>
          <w:szCs w:val="36"/>
        </w:rPr>
      </w:pPr>
      <w:r>
        <w:rPr>
          <w:rFonts w:ascii="华文仿宋" w:eastAsia="华文仿宋" w:hAnsi="华文仿宋" w:cstheme="minorBidi" w:hint="eastAsia"/>
          <w:b/>
          <w:kern w:val="2"/>
          <w:sz w:val="36"/>
          <w:szCs w:val="36"/>
        </w:rPr>
        <w:t>周汉民简介</w:t>
      </w:r>
    </w:p>
    <w:p w:rsidR="003236BD" w:rsidRPr="008D722A" w:rsidRDefault="003236BD" w:rsidP="003236BD">
      <w:pPr>
        <w:pStyle w:val="a4"/>
        <w:shd w:val="clear" w:color="auto" w:fill="FFFFFF"/>
        <w:spacing w:before="0" w:beforeAutospacing="0" w:after="0" w:afterAutospacing="0" w:line="560" w:lineRule="exact"/>
        <w:ind w:firstLineChars="200" w:firstLine="640"/>
        <w:rPr>
          <w:rFonts w:ascii="华文仿宋" w:eastAsia="华文仿宋" w:hAnsi="华文仿宋" w:cstheme="minorBidi"/>
          <w:kern w:val="2"/>
          <w:sz w:val="32"/>
          <w:szCs w:val="32"/>
        </w:rPr>
      </w:pPr>
      <w:r w:rsidRPr="008D722A">
        <w:rPr>
          <w:rFonts w:ascii="华文仿宋" w:eastAsia="华文仿宋" w:hAnsi="华文仿宋" w:cstheme="minorBidi" w:hint="eastAsia"/>
          <w:kern w:val="2"/>
          <w:sz w:val="32"/>
          <w:szCs w:val="32"/>
        </w:rPr>
        <w:t>周汉民，法学教授、博士生导师，英国利物浦大学荣誉法学博士，现任全国政协常委、民建中央副主席、上海市政协副主席、民建上海市委主委、上海社会主义学院院长、上海中华职教社主任，上海公共外交协会副会长、上海市杰出青年协会名誉会长、上海美国学会名誉会长、上海联合国研究会名誉会长等职。</w:t>
      </w:r>
    </w:p>
    <w:p w:rsidR="003236BD" w:rsidRPr="008D722A" w:rsidRDefault="003236BD" w:rsidP="003236BD">
      <w:pPr>
        <w:pStyle w:val="a4"/>
        <w:shd w:val="clear" w:color="auto" w:fill="FFFFFF"/>
        <w:spacing w:before="0" w:beforeAutospacing="0" w:after="0" w:afterAutospacing="0" w:line="560" w:lineRule="exact"/>
        <w:ind w:firstLineChars="200" w:firstLine="640"/>
        <w:jc w:val="both"/>
        <w:rPr>
          <w:rFonts w:ascii="华文仿宋" w:eastAsia="华文仿宋" w:hAnsi="华文仿宋"/>
          <w:color w:val="000000" w:themeColor="text1"/>
          <w:spacing w:val="8"/>
          <w:sz w:val="32"/>
          <w:szCs w:val="32"/>
        </w:rPr>
      </w:pPr>
      <w:r w:rsidRPr="008D722A">
        <w:rPr>
          <w:rFonts w:ascii="华文仿宋" w:eastAsia="华文仿宋" w:hAnsi="华文仿宋" w:cstheme="minorBidi" w:hint="eastAsia"/>
          <w:kern w:val="2"/>
          <w:sz w:val="32"/>
          <w:szCs w:val="32"/>
        </w:rPr>
        <w:t>1983年至2000年在上海对外贸易学院执教，任副校长、法学院院长等职。2000年8月至2003年3月任上海市浦东新区人民政府副区长。2002年，作为中国驻国展局代表和上海申博办副主任常驻法国巴黎从事申博工作。2003年10月至2009年2月任上海</w:t>
      </w:r>
      <w:proofErr w:type="gramStart"/>
      <w:r w:rsidRPr="008D722A">
        <w:rPr>
          <w:rFonts w:ascii="华文仿宋" w:eastAsia="华文仿宋" w:hAnsi="华文仿宋" w:cstheme="minorBidi" w:hint="eastAsia"/>
          <w:kern w:val="2"/>
          <w:sz w:val="32"/>
          <w:szCs w:val="32"/>
        </w:rPr>
        <w:t>世</w:t>
      </w:r>
      <w:proofErr w:type="gramEnd"/>
      <w:r w:rsidRPr="008D722A">
        <w:rPr>
          <w:rFonts w:ascii="华文仿宋" w:eastAsia="华文仿宋" w:hAnsi="华文仿宋" w:cstheme="minorBidi" w:hint="eastAsia"/>
          <w:kern w:val="2"/>
          <w:sz w:val="32"/>
          <w:szCs w:val="32"/>
        </w:rPr>
        <w:t>博会事务协调局副局长，分管国家、国际组织、省区市、城市案例和企业的招展与参展服务工作，以及</w:t>
      </w:r>
      <w:proofErr w:type="gramStart"/>
      <w:r w:rsidRPr="008D722A">
        <w:rPr>
          <w:rFonts w:ascii="华文仿宋" w:eastAsia="华文仿宋" w:hAnsi="华文仿宋" w:cstheme="minorBidi" w:hint="eastAsia"/>
          <w:kern w:val="2"/>
          <w:sz w:val="32"/>
          <w:szCs w:val="32"/>
        </w:rPr>
        <w:t>世</w:t>
      </w:r>
      <w:proofErr w:type="gramEnd"/>
      <w:r w:rsidRPr="008D722A">
        <w:rPr>
          <w:rFonts w:ascii="华文仿宋" w:eastAsia="华文仿宋" w:hAnsi="华文仿宋" w:cstheme="minorBidi" w:hint="eastAsia"/>
          <w:kern w:val="2"/>
          <w:sz w:val="32"/>
          <w:szCs w:val="32"/>
        </w:rPr>
        <w:t>博会筹办的法律事务。2009年2月起任2010年上海</w:t>
      </w:r>
      <w:proofErr w:type="gramStart"/>
      <w:r w:rsidRPr="008D722A">
        <w:rPr>
          <w:rFonts w:ascii="华文仿宋" w:eastAsia="华文仿宋" w:hAnsi="华文仿宋" w:cstheme="minorBidi" w:hint="eastAsia"/>
          <w:kern w:val="2"/>
          <w:sz w:val="32"/>
          <w:szCs w:val="32"/>
        </w:rPr>
        <w:t>世</w:t>
      </w:r>
      <w:proofErr w:type="gramEnd"/>
      <w:r w:rsidRPr="008D722A">
        <w:rPr>
          <w:rFonts w:ascii="华文仿宋" w:eastAsia="华文仿宋" w:hAnsi="华文仿宋" w:cstheme="minorBidi" w:hint="eastAsia"/>
          <w:kern w:val="2"/>
          <w:sz w:val="32"/>
          <w:szCs w:val="32"/>
        </w:rPr>
        <w:t>博会执行委员会副主任。</w:t>
      </w:r>
    </w:p>
    <w:p w:rsidR="003236BD" w:rsidRDefault="003236BD" w:rsidP="003236BD">
      <w:pPr>
        <w:pStyle w:val="a4"/>
        <w:shd w:val="clear" w:color="auto" w:fill="FFFFFF"/>
        <w:spacing w:before="0" w:beforeAutospacing="0" w:after="0" w:afterAutospacing="0" w:line="560" w:lineRule="exact"/>
        <w:jc w:val="both"/>
        <w:rPr>
          <w:rFonts w:ascii="华文仿宋" w:eastAsia="华文仿宋" w:hAnsi="华文仿宋"/>
          <w:color w:val="000000" w:themeColor="text1"/>
          <w:spacing w:val="8"/>
          <w:sz w:val="32"/>
          <w:szCs w:val="32"/>
        </w:rPr>
      </w:pPr>
    </w:p>
    <w:p w:rsidR="003236BD" w:rsidRDefault="003236BD" w:rsidP="003236BD">
      <w:pPr>
        <w:pStyle w:val="a4"/>
        <w:shd w:val="clear" w:color="auto" w:fill="FFFFFF"/>
        <w:spacing w:before="0" w:beforeAutospacing="0" w:after="0" w:afterAutospacing="0" w:line="560" w:lineRule="exact"/>
        <w:jc w:val="both"/>
        <w:rPr>
          <w:rFonts w:ascii="华文仿宋" w:eastAsia="华文仿宋" w:hAnsi="华文仿宋"/>
          <w:color w:val="000000" w:themeColor="text1"/>
          <w:spacing w:val="8"/>
          <w:sz w:val="32"/>
          <w:szCs w:val="32"/>
        </w:rPr>
      </w:pPr>
    </w:p>
    <w:p w:rsidR="003236BD" w:rsidRDefault="003236BD" w:rsidP="003236BD">
      <w:pPr>
        <w:pStyle w:val="a4"/>
        <w:shd w:val="clear" w:color="auto" w:fill="FFFFFF"/>
        <w:spacing w:before="0" w:beforeAutospacing="0" w:after="0" w:afterAutospacing="0" w:line="560" w:lineRule="exact"/>
        <w:jc w:val="both"/>
        <w:rPr>
          <w:rFonts w:ascii="华文仿宋" w:eastAsia="华文仿宋" w:hAnsi="华文仿宋"/>
          <w:color w:val="000000" w:themeColor="text1"/>
          <w:spacing w:val="8"/>
          <w:sz w:val="32"/>
          <w:szCs w:val="32"/>
        </w:rPr>
      </w:pPr>
    </w:p>
    <w:p w:rsidR="003236BD" w:rsidRDefault="003236BD" w:rsidP="003236BD">
      <w:pPr>
        <w:pStyle w:val="a4"/>
        <w:shd w:val="clear" w:color="auto" w:fill="FFFFFF"/>
        <w:spacing w:before="0" w:beforeAutospacing="0" w:after="0" w:afterAutospacing="0" w:line="560" w:lineRule="exact"/>
        <w:jc w:val="both"/>
        <w:rPr>
          <w:rFonts w:ascii="华文仿宋" w:eastAsia="华文仿宋" w:hAnsi="华文仿宋"/>
          <w:color w:val="000000" w:themeColor="text1"/>
          <w:spacing w:val="8"/>
          <w:sz w:val="32"/>
          <w:szCs w:val="32"/>
        </w:rPr>
      </w:pPr>
    </w:p>
    <w:p w:rsidR="003236BD" w:rsidRDefault="003236BD" w:rsidP="003236BD">
      <w:pPr>
        <w:pStyle w:val="a4"/>
        <w:shd w:val="clear" w:color="auto" w:fill="FFFFFF"/>
        <w:spacing w:before="0" w:beforeAutospacing="0" w:after="0" w:afterAutospacing="0" w:line="560" w:lineRule="exact"/>
        <w:jc w:val="both"/>
        <w:rPr>
          <w:rFonts w:ascii="华文仿宋" w:eastAsia="华文仿宋" w:hAnsi="华文仿宋"/>
          <w:color w:val="000000" w:themeColor="text1"/>
          <w:spacing w:val="8"/>
          <w:sz w:val="32"/>
          <w:szCs w:val="32"/>
        </w:rPr>
      </w:pPr>
    </w:p>
    <w:p w:rsidR="003236BD" w:rsidRDefault="003236BD" w:rsidP="003236BD">
      <w:pPr>
        <w:pStyle w:val="a4"/>
        <w:shd w:val="clear" w:color="auto" w:fill="FFFFFF"/>
        <w:spacing w:before="0" w:beforeAutospacing="0" w:after="0" w:afterAutospacing="0" w:line="560" w:lineRule="exact"/>
        <w:jc w:val="both"/>
        <w:rPr>
          <w:rFonts w:ascii="华文仿宋" w:eastAsia="华文仿宋" w:hAnsi="华文仿宋"/>
          <w:color w:val="000000" w:themeColor="text1"/>
          <w:spacing w:val="8"/>
          <w:sz w:val="32"/>
          <w:szCs w:val="32"/>
        </w:rPr>
      </w:pPr>
    </w:p>
    <w:p w:rsidR="002E3B9E" w:rsidRDefault="002E3B9E"/>
    <w:sectPr w:rsidR="002E3B9E" w:rsidSect="002E3B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36BD"/>
    <w:rsid w:val="00242961"/>
    <w:rsid w:val="002578EA"/>
    <w:rsid w:val="002E3B9E"/>
    <w:rsid w:val="003236BD"/>
    <w:rsid w:val="003C5B14"/>
    <w:rsid w:val="005E06FE"/>
    <w:rsid w:val="0064570A"/>
    <w:rsid w:val="0092396A"/>
    <w:rsid w:val="00C60517"/>
    <w:rsid w:val="00DB3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6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5E06FE"/>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5E06FE"/>
    <w:rPr>
      <w:rFonts w:asciiTheme="majorHAnsi" w:hAnsiTheme="majorHAnsi" w:cstheme="majorBidi"/>
      <w:b/>
      <w:bCs/>
      <w:kern w:val="2"/>
      <w:sz w:val="32"/>
      <w:szCs w:val="32"/>
    </w:rPr>
  </w:style>
  <w:style w:type="paragraph" w:styleId="a4">
    <w:name w:val="Normal (Web)"/>
    <w:basedOn w:val="a"/>
    <w:uiPriority w:val="99"/>
    <w:rsid w:val="003236BD"/>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王怡龙</dc:creator>
  <cp:lastModifiedBy>王怡龙</cp:lastModifiedBy>
  <cp:revision>1</cp:revision>
  <dcterms:created xsi:type="dcterms:W3CDTF">2018-10-08T10:37:00Z</dcterms:created>
  <dcterms:modified xsi:type="dcterms:W3CDTF">2018-10-08T10:37:00Z</dcterms:modified>
</cp:coreProperties>
</file>