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99" w:rsidRDefault="00B235A5" w:rsidP="00302199">
      <w:pPr>
        <w:jc w:val="left"/>
      </w:pPr>
      <w:r>
        <w:rPr>
          <w:rFonts w:hint="eastAsia"/>
        </w:rPr>
        <w:t>附件一：</w:t>
      </w:r>
    </w:p>
    <w:p w:rsidR="00B235A5" w:rsidRPr="00B235A5" w:rsidRDefault="00B235A5" w:rsidP="00B235A5">
      <w:pPr>
        <w:jc w:val="center"/>
        <w:rPr>
          <w:b/>
          <w:sz w:val="36"/>
          <w:szCs w:val="36"/>
        </w:rPr>
      </w:pPr>
      <w:r w:rsidRPr="00B235A5">
        <w:rPr>
          <w:rFonts w:hint="eastAsia"/>
          <w:b/>
          <w:sz w:val="36"/>
          <w:szCs w:val="36"/>
        </w:rPr>
        <w:t>讲师简介</w:t>
      </w:r>
    </w:p>
    <w:p w:rsidR="00B235A5" w:rsidRDefault="00B235A5" w:rsidP="00B235A5">
      <w:pPr>
        <w:jc w:val="center"/>
      </w:pPr>
    </w:p>
    <w:p w:rsidR="00B235A5" w:rsidRDefault="00B235A5" w:rsidP="00B235A5">
      <w:pPr>
        <w:ind w:firstLineChars="200" w:firstLine="640"/>
        <w:jc w:val="left"/>
      </w:pPr>
      <w:r w:rsidRPr="00B235A5">
        <w:rPr>
          <w:rFonts w:hint="eastAsia"/>
        </w:rPr>
        <w:t>李奇</w:t>
      </w:r>
      <w:proofErr w:type="gramStart"/>
      <w:r w:rsidRPr="00B235A5">
        <w:rPr>
          <w:rFonts w:hint="eastAsia"/>
        </w:rPr>
        <w:t>霖</w:t>
      </w:r>
      <w:proofErr w:type="gramEnd"/>
      <w:r w:rsidRPr="00B235A5">
        <w:rPr>
          <w:rFonts w:hint="eastAsia"/>
        </w:rPr>
        <w:t>，现任联</w:t>
      </w:r>
      <w:proofErr w:type="gramStart"/>
      <w:r w:rsidRPr="00B235A5">
        <w:rPr>
          <w:rFonts w:hint="eastAsia"/>
        </w:rPr>
        <w:t>讯证券</w:t>
      </w:r>
      <w:proofErr w:type="gramEnd"/>
      <w:r w:rsidRPr="00B235A5">
        <w:rPr>
          <w:rFonts w:hint="eastAsia"/>
        </w:rPr>
        <w:t>董事总经理，首席宏观研究员。曾任民生证券研究院固定收益组负责人，民生证券研究院宏观经济研究员。长期从事货币利率、宏观经济、大类资产配置以及融资平台等方向研究，在公开的市场各类期刊杂志发表评论文章百余篇，著有专著《城投再来》，《透视银行理财的运行内幕》</w:t>
      </w:r>
      <w:r>
        <w:rPr>
          <w:rFonts w:hint="eastAsia"/>
        </w:rPr>
        <w:t>。</w:t>
      </w:r>
    </w:p>
    <w:p w:rsidR="00B235A5" w:rsidRDefault="00B235A5">
      <w:bookmarkStart w:id="0" w:name="_GoBack"/>
      <w:bookmarkEnd w:id="0"/>
    </w:p>
    <w:sectPr w:rsidR="00B235A5" w:rsidSect="00313EA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27" w:rsidRDefault="003E7B27" w:rsidP="00B307C0">
      <w:pPr>
        <w:spacing w:line="240" w:lineRule="auto"/>
      </w:pPr>
      <w:r>
        <w:separator/>
      </w:r>
    </w:p>
  </w:endnote>
  <w:endnote w:type="continuationSeparator" w:id="0">
    <w:p w:rsidR="003E7B27" w:rsidRDefault="003E7B27" w:rsidP="00B30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27" w:rsidRDefault="003E7B27" w:rsidP="00B307C0">
      <w:pPr>
        <w:spacing w:line="240" w:lineRule="auto"/>
      </w:pPr>
      <w:r>
        <w:separator/>
      </w:r>
    </w:p>
  </w:footnote>
  <w:footnote w:type="continuationSeparator" w:id="0">
    <w:p w:rsidR="003E7B27" w:rsidRDefault="003E7B27" w:rsidP="00B307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2C"/>
    <w:rsid w:val="002F2B0F"/>
    <w:rsid w:val="00302199"/>
    <w:rsid w:val="00313EA1"/>
    <w:rsid w:val="00365B72"/>
    <w:rsid w:val="003B4C0B"/>
    <w:rsid w:val="003E7B27"/>
    <w:rsid w:val="00446382"/>
    <w:rsid w:val="004841AE"/>
    <w:rsid w:val="005E3B11"/>
    <w:rsid w:val="0060636C"/>
    <w:rsid w:val="00623FB8"/>
    <w:rsid w:val="00664014"/>
    <w:rsid w:val="00697A2A"/>
    <w:rsid w:val="0084658F"/>
    <w:rsid w:val="00893E87"/>
    <w:rsid w:val="00987F40"/>
    <w:rsid w:val="0099012A"/>
    <w:rsid w:val="00A27F06"/>
    <w:rsid w:val="00A32300"/>
    <w:rsid w:val="00B235A5"/>
    <w:rsid w:val="00B307C0"/>
    <w:rsid w:val="00CC073F"/>
    <w:rsid w:val="00E0465C"/>
    <w:rsid w:val="00E828DD"/>
    <w:rsid w:val="00E9588E"/>
    <w:rsid w:val="00F1556B"/>
    <w:rsid w:val="00F27B2C"/>
    <w:rsid w:val="00F9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7C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7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7C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28</cp:revision>
  <dcterms:created xsi:type="dcterms:W3CDTF">2018-05-16T01:12:00Z</dcterms:created>
  <dcterms:modified xsi:type="dcterms:W3CDTF">2018-05-17T06:17:00Z</dcterms:modified>
</cp:coreProperties>
</file>